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43" w:tblpY="131"/>
        <w:tblW w:w="19844" w:type="dxa"/>
        <w:tblLook w:val="04A0" w:firstRow="1" w:lastRow="0" w:firstColumn="1" w:lastColumn="0" w:noHBand="0" w:noVBand="1"/>
      </w:tblPr>
      <w:tblGrid>
        <w:gridCol w:w="9922"/>
        <w:gridCol w:w="9922"/>
      </w:tblGrid>
      <w:tr w:rsidR="00AE308E" w:rsidRPr="007C2969" w:rsidTr="00E71D6A">
        <w:trPr>
          <w:trHeight w:hRule="exact" w:val="1985"/>
        </w:trPr>
        <w:tc>
          <w:tcPr>
            <w:tcW w:w="9922" w:type="dxa"/>
          </w:tcPr>
          <w:p w:rsidR="00AE308E" w:rsidRPr="004041D0" w:rsidRDefault="00AE308E" w:rsidP="00AE308E">
            <w:pPr>
              <w:pStyle w:val="24"/>
              <w:spacing w:line="360" w:lineRule="auto"/>
              <w:rPr>
                <w:b w:val="0"/>
                <w:sz w:val="28"/>
                <w:szCs w:val="28"/>
              </w:rPr>
            </w:pPr>
            <w:r w:rsidRPr="007C2969">
              <w:rPr>
                <w:b w:val="0"/>
                <w:sz w:val="28"/>
                <w:szCs w:val="28"/>
              </w:rPr>
              <w:t>РОССТАТ</w:t>
            </w:r>
          </w:p>
          <w:p w:rsidR="00AE308E" w:rsidRPr="00115C1C" w:rsidRDefault="00AE308E" w:rsidP="00AE308E">
            <w:pPr>
              <w:pStyle w:val="24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115C1C">
              <w:rPr>
                <w:sz w:val="28"/>
                <w:szCs w:val="28"/>
              </w:rPr>
              <w:t xml:space="preserve">УПРАВЛЕНИЕ ФЕДЕРАЛЬНОЙ СЛУЖБЫ ГОСУДАРСТВЕННОЙ СТАТИСТИКИ ПО СЕВЕРО - КАВКАЗСКОМУ </w:t>
            </w:r>
          </w:p>
          <w:p w:rsidR="00E71D6A" w:rsidRDefault="00AE308E" w:rsidP="00AE308E">
            <w:pPr>
              <w:pStyle w:val="24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115C1C">
              <w:rPr>
                <w:sz w:val="28"/>
                <w:szCs w:val="28"/>
              </w:rPr>
              <w:t>ФЕДЕРАЛЬНОМУ ОКРУГУ</w:t>
            </w:r>
          </w:p>
          <w:p w:rsidR="00AE308E" w:rsidRPr="0062068E" w:rsidRDefault="00AE308E" w:rsidP="00AE308E">
            <w:pPr>
              <w:pStyle w:val="24"/>
              <w:spacing w:line="240" w:lineRule="auto"/>
              <w:ind w:left="-142" w:right="-125"/>
              <w:rPr>
                <w:spacing w:val="60"/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115C1C">
              <w:rPr>
                <w:sz w:val="28"/>
                <w:szCs w:val="28"/>
              </w:rPr>
              <w:t>(СЕВЕРО - КАВКАЗСТАТ)</w:t>
            </w:r>
          </w:p>
        </w:tc>
        <w:tc>
          <w:tcPr>
            <w:tcW w:w="9922" w:type="dxa"/>
          </w:tcPr>
          <w:p w:rsidR="00AE308E" w:rsidRPr="00AE308E" w:rsidRDefault="00AE308E" w:rsidP="00AE308E">
            <w:pPr>
              <w:pStyle w:val="10"/>
              <w:spacing w:line="240" w:lineRule="auto"/>
              <w:ind w:left="-142" w:right="-125"/>
              <w:rPr>
                <w:spacing w:val="60"/>
                <w:sz w:val="24"/>
                <w:szCs w:val="24"/>
              </w:rPr>
            </w:pPr>
          </w:p>
        </w:tc>
      </w:tr>
      <w:tr w:rsidR="00AE308E" w:rsidRPr="0051529E" w:rsidTr="001D5A9B">
        <w:trPr>
          <w:trHeight w:hRule="exact" w:val="567"/>
        </w:trPr>
        <w:tc>
          <w:tcPr>
            <w:tcW w:w="9922" w:type="dxa"/>
            <w:vAlign w:val="center"/>
          </w:tcPr>
          <w:p w:rsidR="00AE308E" w:rsidRPr="0051529E" w:rsidRDefault="00AE308E" w:rsidP="00AE308E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  <w:tc>
          <w:tcPr>
            <w:tcW w:w="9922" w:type="dxa"/>
            <w:vAlign w:val="center"/>
          </w:tcPr>
          <w:p w:rsidR="00AE308E" w:rsidRPr="00AE308E" w:rsidRDefault="00AE308E" w:rsidP="00AE308E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</w:p>
        </w:tc>
      </w:tr>
      <w:tr w:rsidR="00AE308E" w:rsidRPr="00F26414" w:rsidTr="00AE308E">
        <w:trPr>
          <w:trHeight w:hRule="exact" w:val="1474"/>
        </w:trPr>
        <w:tc>
          <w:tcPr>
            <w:tcW w:w="9922" w:type="dxa"/>
          </w:tcPr>
          <w:p w:rsidR="00AE308E" w:rsidRDefault="00AE308E" w:rsidP="00AE308E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</w:t>
            </w:r>
            <w:r w:rsidRPr="00304454">
              <w:rPr>
                <w:rFonts w:ascii="Times New Roman CYR" w:hAnsi="Times New Roman CYR" w:cs="Times New Roman CYR"/>
                <w:b/>
                <w:bCs/>
                <w:color w:val="FFFFFF"/>
              </w:rPr>
              <w:t>июля   2018 г.                                                                    169   -</w:t>
            </w:r>
          </w:p>
          <w:p w:rsidR="00AE308E" w:rsidRPr="00FB0317" w:rsidRDefault="00AE308E" w:rsidP="00AE308E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360D27">
              <w:rPr>
                <w:rFonts w:ascii="Times New Roman CYR" w:hAnsi="Times New Roman CYR" w:cs="Times New Roman CYR"/>
                <w:b/>
                <w:bCs/>
                <w:color w:val="FFFFFF"/>
                <w:u w:val="single"/>
              </w:rPr>
              <w:t>10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01 октября</w:t>
            </w:r>
            <w:r w:rsidRPr="00FB0317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2018 г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304454">
              <w:rPr>
                <w:rFonts w:ascii="Times New Roman CYR" w:hAnsi="Times New Roman CYR" w:cs="Times New Roman CYR"/>
                <w:b/>
                <w:bCs/>
                <w:color w:val="FFFFFF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</w:t>
            </w:r>
            <w:r w:rsidRPr="00AD7DA0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№   </w:t>
            </w:r>
            <w:r w:rsidR="00E71D6A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E71D6A"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298</w:t>
            </w:r>
            <w:r w:rsidRPr="00FB0317">
              <w:rPr>
                <w:rFonts w:ascii="Times New Roman CYR" w:hAnsi="Times New Roman CYR" w:cs="Times New Roman CYR"/>
                <w:b/>
                <w:bCs/>
                <w:u w:val="single"/>
              </w:rPr>
              <w:t>-пр</w:t>
            </w:r>
            <w:r w:rsidR="00E71D6A"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</w:p>
          <w:p w:rsidR="00AE308E" w:rsidRDefault="00AE308E" w:rsidP="00AE308E">
            <w:pPr>
              <w:tabs>
                <w:tab w:val="left" w:pos="851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Ставрополь</w:t>
            </w:r>
          </w:p>
          <w:p w:rsidR="00AE308E" w:rsidRPr="0051529E" w:rsidRDefault="00AE308E" w:rsidP="00AE308E">
            <w:pPr>
              <w:tabs>
                <w:tab w:val="left" w:pos="851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2" w:type="dxa"/>
          </w:tcPr>
          <w:p w:rsidR="00AE308E" w:rsidRPr="00AE308E" w:rsidRDefault="00AE308E" w:rsidP="00AE308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47809" w:rsidRDefault="00430E65" w:rsidP="00047809">
      <w:pPr>
        <w:tabs>
          <w:tab w:val="left" w:pos="426"/>
        </w:tabs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</w:t>
      </w:r>
      <w:r w:rsidR="00047809">
        <w:rPr>
          <w:rFonts w:ascii="Times New Roman CYR" w:hAnsi="Times New Roman CYR" w:cs="Times New Roman CYR"/>
          <w:b/>
          <w:bCs/>
        </w:rPr>
        <w:t xml:space="preserve">б организации работы по функционированию «телефона доверия» </w:t>
      </w:r>
    </w:p>
    <w:p w:rsidR="00762DDE" w:rsidRDefault="00047809" w:rsidP="00047809">
      <w:pPr>
        <w:tabs>
          <w:tab w:val="left" w:pos="426"/>
        </w:tabs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 </w:t>
      </w:r>
      <w:r w:rsidR="00C17259" w:rsidRPr="00C17259">
        <w:rPr>
          <w:rFonts w:ascii="Times New Roman CYR" w:hAnsi="Times New Roman CYR" w:cs="Times New Roman CYR"/>
          <w:b/>
          <w:bCs/>
        </w:rPr>
        <w:t>Северо-</w:t>
      </w:r>
      <w:proofErr w:type="spellStart"/>
      <w:r w:rsidR="00C17259" w:rsidRPr="00C17259">
        <w:rPr>
          <w:rFonts w:ascii="Times New Roman CYR" w:hAnsi="Times New Roman CYR" w:cs="Times New Roman CYR"/>
          <w:b/>
          <w:bCs/>
        </w:rPr>
        <w:t>Кавказстат</w:t>
      </w:r>
      <w:r w:rsidR="00C17259">
        <w:rPr>
          <w:rFonts w:ascii="Times New Roman CYR" w:hAnsi="Times New Roman CYR" w:cs="Times New Roman CYR"/>
          <w:b/>
          <w:bCs/>
        </w:rPr>
        <w:t>е</w:t>
      </w:r>
      <w:proofErr w:type="spellEnd"/>
    </w:p>
    <w:p w:rsidR="008D6825" w:rsidRDefault="008D6825" w:rsidP="008D6825">
      <w:pPr>
        <w:tabs>
          <w:tab w:val="left" w:pos="426"/>
        </w:tabs>
        <w:ind w:firstLine="0"/>
        <w:jc w:val="center"/>
        <w:rPr>
          <w:rFonts w:ascii="Times New Roman CYR" w:hAnsi="Times New Roman CYR" w:cs="Times New Roman CYR"/>
          <w:b/>
          <w:bCs/>
        </w:rPr>
      </w:pPr>
    </w:p>
    <w:p w:rsidR="003D5285" w:rsidRDefault="003D5285" w:rsidP="008D6825">
      <w:pPr>
        <w:tabs>
          <w:tab w:val="left" w:pos="426"/>
        </w:tabs>
        <w:ind w:firstLine="0"/>
        <w:jc w:val="center"/>
        <w:rPr>
          <w:rFonts w:ascii="Times New Roman CYR" w:hAnsi="Times New Roman CYR" w:cs="Times New Roman CYR"/>
          <w:b/>
          <w:bCs/>
        </w:rPr>
      </w:pPr>
    </w:p>
    <w:p w:rsidR="00E36149" w:rsidRPr="00894950" w:rsidRDefault="00894950" w:rsidP="00894950">
      <w:pPr>
        <w:spacing w:line="360" w:lineRule="auto"/>
        <w:ind w:firstLine="0"/>
      </w:pPr>
      <w:r>
        <w:tab/>
      </w:r>
      <w:r w:rsidR="00171DD4" w:rsidRPr="00894950">
        <w:t>В соответствии с при</w:t>
      </w:r>
      <w:r w:rsidR="00047809" w:rsidRPr="00894950">
        <w:t xml:space="preserve">казом Росстата от 28.07.2014 </w:t>
      </w:r>
      <w:r w:rsidR="00171DD4" w:rsidRPr="00894950">
        <w:t>№</w:t>
      </w:r>
      <w:r w:rsidR="00047809" w:rsidRPr="00894950">
        <w:t xml:space="preserve"> 491</w:t>
      </w:r>
      <w:r w:rsidR="00E36149" w:rsidRPr="00894950">
        <w:br/>
      </w:r>
      <w:r w:rsidR="00047809" w:rsidRPr="00894950">
        <w:t>«Об утверждении п</w:t>
      </w:r>
      <w:r w:rsidR="00171DD4" w:rsidRPr="00894950">
        <w:t xml:space="preserve">оложения о </w:t>
      </w:r>
      <w:r w:rsidR="00047809" w:rsidRPr="00894950">
        <w:t>«телефоне доверия» Федеральной службы государственной статистики</w:t>
      </w:r>
      <w:r w:rsidR="00E36149" w:rsidRPr="00894950">
        <w:t>»</w:t>
      </w:r>
      <w:r w:rsidR="006B012F" w:rsidRPr="00894950">
        <w:t xml:space="preserve"> (далее - «Положение о «телефоне доверия»)</w:t>
      </w:r>
      <w:r w:rsidR="00047809" w:rsidRPr="00894950">
        <w:t xml:space="preserve"> и в целях</w:t>
      </w:r>
      <w:r w:rsidR="00DF657E" w:rsidRPr="00894950">
        <w:t xml:space="preserve"> совершенствования работы с обр</w:t>
      </w:r>
      <w:r w:rsidR="00E36149" w:rsidRPr="00894950">
        <w:t>ащениями граждан и организаций</w:t>
      </w:r>
      <w:r w:rsidR="00D32EFE">
        <w:br/>
      </w:r>
      <w:r w:rsidR="00DF657E" w:rsidRPr="00894950">
        <w:t xml:space="preserve">в </w:t>
      </w:r>
      <w:r w:rsidR="00C17259" w:rsidRPr="00894950">
        <w:t xml:space="preserve">Управлении Федеральной службы государственной статистики </w:t>
      </w:r>
      <w:r w:rsidR="00D32EFE">
        <w:br/>
      </w:r>
      <w:r w:rsidR="00C17259" w:rsidRPr="00894950">
        <w:t xml:space="preserve">по Северо-Кавказскому федеральному округу </w:t>
      </w:r>
      <w:r w:rsidR="006B012F" w:rsidRPr="00894950">
        <w:t xml:space="preserve">(далее - </w:t>
      </w:r>
      <w:r w:rsidR="00C17259" w:rsidRPr="00894950">
        <w:t>Северо-</w:t>
      </w:r>
      <w:proofErr w:type="spellStart"/>
      <w:r w:rsidR="00C17259" w:rsidRPr="00894950">
        <w:t>Кавказстат</w:t>
      </w:r>
      <w:proofErr w:type="spellEnd"/>
      <w:r w:rsidR="00CA2987" w:rsidRPr="00894950">
        <w:t>)</w:t>
      </w:r>
      <w:r w:rsidR="00D32EFE">
        <w:br/>
      </w:r>
      <w:r w:rsidR="00E36149" w:rsidRPr="00894950">
        <w:t xml:space="preserve">по вопросам противодействия коррупции </w:t>
      </w:r>
      <w:proofErr w:type="gramStart"/>
      <w:r w:rsidR="00E36149" w:rsidRPr="00894950">
        <w:t>п</w:t>
      </w:r>
      <w:proofErr w:type="gramEnd"/>
      <w:r w:rsidR="00E36149" w:rsidRPr="00894950">
        <w:t xml:space="preserve"> р и к а з ы в а ю:</w:t>
      </w:r>
    </w:p>
    <w:p w:rsidR="00E36149" w:rsidRPr="00894950" w:rsidRDefault="00631B4A" w:rsidP="00894950">
      <w:pPr>
        <w:spacing w:line="360" w:lineRule="auto"/>
        <w:ind w:firstLine="0"/>
      </w:pPr>
      <w:r>
        <w:tab/>
        <w:t xml:space="preserve">1. </w:t>
      </w:r>
      <w:r w:rsidR="00E36149" w:rsidRPr="00894950">
        <w:t>Отделу информационных технологий (</w:t>
      </w:r>
      <w:proofErr w:type="spellStart"/>
      <w:r w:rsidR="00E36149" w:rsidRPr="00894950">
        <w:t>Л.А.Ос</w:t>
      </w:r>
      <w:r w:rsidR="006B012F" w:rsidRPr="00894950">
        <w:t>адчая</w:t>
      </w:r>
      <w:proofErr w:type="spellEnd"/>
      <w:r w:rsidR="006B012F" w:rsidRPr="00894950">
        <w:t>) обеспечить</w:t>
      </w:r>
      <w:r w:rsidR="00E36149" w:rsidRPr="00894950">
        <w:t xml:space="preserve"> бесперебойное </w:t>
      </w:r>
      <w:r w:rsidR="000A35AB" w:rsidRPr="00894950">
        <w:t xml:space="preserve">круглосуточное </w:t>
      </w:r>
      <w:r w:rsidR="00E36149" w:rsidRPr="00894950">
        <w:t>функционирование линии телефонной связи с номером (8652) 31-64-04</w:t>
      </w:r>
      <w:r w:rsidR="006B012F" w:rsidRPr="00894950">
        <w:t xml:space="preserve"> для работы «телефона доверия», с приемом обращений абонентов в автоматическом режиме и записью сообщений </w:t>
      </w:r>
      <w:proofErr w:type="gramStart"/>
      <w:r w:rsidR="006B012F" w:rsidRPr="00894950">
        <w:t>на</w:t>
      </w:r>
      <w:proofErr w:type="gramEnd"/>
      <w:r w:rsidR="006B012F" w:rsidRPr="00894950">
        <w:t xml:space="preserve"> автоответчик.</w:t>
      </w:r>
    </w:p>
    <w:p w:rsidR="0043735D" w:rsidRDefault="00631B4A" w:rsidP="00894950">
      <w:pPr>
        <w:tabs>
          <w:tab w:val="left" w:pos="0"/>
        </w:tabs>
        <w:spacing w:line="360" w:lineRule="auto"/>
        <w:ind w:firstLine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ab/>
      </w:r>
      <w:r w:rsidR="00A84992">
        <w:rPr>
          <w:rFonts w:ascii="Times New Roman CYR" w:hAnsi="Times New Roman CYR" w:cs="Times New Roman CYR"/>
          <w:bCs/>
        </w:rPr>
        <w:t>2</w:t>
      </w:r>
      <w:r>
        <w:rPr>
          <w:rFonts w:ascii="Times New Roman CYR" w:hAnsi="Times New Roman CYR" w:cs="Times New Roman CYR"/>
          <w:bCs/>
        </w:rPr>
        <w:t xml:space="preserve">. </w:t>
      </w:r>
      <w:r w:rsidR="00E36149">
        <w:rPr>
          <w:rFonts w:ascii="Times New Roman CYR" w:hAnsi="Times New Roman CYR" w:cs="Times New Roman CYR"/>
          <w:bCs/>
        </w:rPr>
        <w:t xml:space="preserve">Назначить </w:t>
      </w:r>
      <w:r w:rsidR="0043735D">
        <w:rPr>
          <w:rFonts w:ascii="Times New Roman CYR" w:hAnsi="Times New Roman CYR" w:cs="Times New Roman CYR"/>
          <w:bCs/>
        </w:rPr>
        <w:t xml:space="preserve">лицом, </w:t>
      </w:r>
      <w:r w:rsidR="00E36149">
        <w:rPr>
          <w:rFonts w:ascii="Times New Roman CYR" w:hAnsi="Times New Roman CYR" w:cs="Times New Roman CYR"/>
          <w:bCs/>
        </w:rPr>
        <w:t xml:space="preserve">ответственным за </w:t>
      </w:r>
      <w:r w:rsidR="0043735D">
        <w:rPr>
          <w:rFonts w:ascii="Times New Roman CYR" w:hAnsi="Times New Roman CYR" w:cs="Times New Roman CYR"/>
          <w:bCs/>
        </w:rPr>
        <w:t xml:space="preserve">учет обращений абонентов, поступающих по «телефону доверия» (с регистрацией в Журнале по утвержденной Росстатом форме), </w:t>
      </w:r>
      <w:r w:rsidR="00C17259">
        <w:rPr>
          <w:rFonts w:ascii="Times New Roman CYR" w:hAnsi="Times New Roman CYR" w:cs="Times New Roman CYR"/>
          <w:bCs/>
        </w:rPr>
        <w:t>главного</w:t>
      </w:r>
      <w:r w:rsidR="0043735D">
        <w:rPr>
          <w:rFonts w:ascii="Times New Roman CYR" w:hAnsi="Times New Roman CYR" w:cs="Times New Roman CYR"/>
          <w:bCs/>
        </w:rPr>
        <w:t xml:space="preserve"> специалиста-эксперта отдела государственной службы и кадров </w:t>
      </w:r>
      <w:r w:rsidR="00C17259">
        <w:t>Костылеву Елену Михайловну</w:t>
      </w:r>
      <w:r w:rsidR="0043735D">
        <w:rPr>
          <w:rFonts w:ascii="Times New Roman CYR" w:hAnsi="Times New Roman CYR" w:cs="Times New Roman CYR"/>
          <w:bCs/>
        </w:rPr>
        <w:t>.</w:t>
      </w:r>
    </w:p>
    <w:p w:rsidR="0043735D" w:rsidRDefault="00F709CD" w:rsidP="00894950">
      <w:pPr>
        <w:tabs>
          <w:tab w:val="left" w:pos="0"/>
        </w:tabs>
        <w:spacing w:line="360" w:lineRule="auto"/>
        <w:ind w:firstLine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ab/>
      </w:r>
      <w:r w:rsidR="00A84992">
        <w:rPr>
          <w:rFonts w:ascii="Times New Roman CYR" w:hAnsi="Times New Roman CYR" w:cs="Times New Roman CYR"/>
          <w:bCs/>
        </w:rPr>
        <w:t>3</w:t>
      </w:r>
      <w:r>
        <w:rPr>
          <w:rFonts w:ascii="Times New Roman CYR" w:hAnsi="Times New Roman CYR" w:cs="Times New Roman CYR"/>
          <w:bCs/>
        </w:rPr>
        <w:t xml:space="preserve">. </w:t>
      </w:r>
      <w:proofErr w:type="gramStart"/>
      <w:r w:rsidR="0043735D">
        <w:rPr>
          <w:rFonts w:ascii="Times New Roman CYR" w:hAnsi="Times New Roman CYR" w:cs="Times New Roman CYR"/>
          <w:bCs/>
        </w:rPr>
        <w:t>Контроль за</w:t>
      </w:r>
      <w:proofErr w:type="gramEnd"/>
      <w:r w:rsidR="0043735D">
        <w:rPr>
          <w:rFonts w:ascii="Times New Roman CYR" w:hAnsi="Times New Roman CYR" w:cs="Times New Roman CYR"/>
          <w:bCs/>
        </w:rPr>
        <w:t xml:space="preserve"> соблюдением порядка и сроков рассмотрения обращений по вопросам противодействия коррупции осуществлять </w:t>
      </w:r>
      <w:r w:rsidR="00C17259">
        <w:rPr>
          <w:rFonts w:ascii="Times New Roman CYR" w:hAnsi="Times New Roman CYR" w:cs="Times New Roman CYR"/>
          <w:bCs/>
        </w:rPr>
        <w:t>главно</w:t>
      </w:r>
      <w:r w:rsidR="000E6F76">
        <w:rPr>
          <w:rFonts w:ascii="Times New Roman CYR" w:hAnsi="Times New Roman CYR" w:cs="Times New Roman CYR"/>
          <w:bCs/>
        </w:rPr>
        <w:t xml:space="preserve">му </w:t>
      </w:r>
      <w:r w:rsidR="0043735D">
        <w:rPr>
          <w:rFonts w:ascii="Times New Roman CYR" w:hAnsi="Times New Roman CYR" w:cs="Times New Roman CYR"/>
          <w:bCs/>
        </w:rPr>
        <w:t xml:space="preserve">специалисту-эксперту отдела государственной службы и кадров </w:t>
      </w:r>
      <w:proofErr w:type="spellStart"/>
      <w:r w:rsidR="00C17259">
        <w:t>Костылевой</w:t>
      </w:r>
      <w:proofErr w:type="spellEnd"/>
      <w:r w:rsidR="00C17259">
        <w:t xml:space="preserve"> Елене Михайловне</w:t>
      </w:r>
      <w:r w:rsidR="0043735D">
        <w:rPr>
          <w:rFonts w:ascii="Times New Roman CYR" w:hAnsi="Times New Roman CYR" w:cs="Times New Roman CYR"/>
          <w:bCs/>
        </w:rPr>
        <w:t>.</w:t>
      </w:r>
    </w:p>
    <w:p w:rsidR="0043735D" w:rsidRDefault="00631B4A" w:rsidP="00894950">
      <w:pPr>
        <w:tabs>
          <w:tab w:val="left" w:pos="0"/>
        </w:tabs>
        <w:spacing w:line="360" w:lineRule="auto"/>
        <w:ind w:firstLine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ab/>
        <w:t xml:space="preserve">4. </w:t>
      </w:r>
      <w:r w:rsidR="0043735D" w:rsidRPr="0043735D">
        <w:rPr>
          <w:rFonts w:ascii="Times New Roman CYR" w:hAnsi="Times New Roman CYR" w:cs="Times New Roman CYR"/>
          <w:bCs/>
        </w:rPr>
        <w:t>При наличии в обращениях, п</w:t>
      </w:r>
      <w:r w:rsidR="00492EB7">
        <w:rPr>
          <w:rFonts w:ascii="Times New Roman CYR" w:hAnsi="Times New Roman CYR" w:cs="Times New Roman CYR"/>
          <w:bCs/>
        </w:rPr>
        <w:t>оступающих на «телефон доверия»</w:t>
      </w:r>
      <w:r w:rsidR="0043735D" w:rsidRPr="0043735D">
        <w:rPr>
          <w:rFonts w:ascii="Times New Roman CYR" w:hAnsi="Times New Roman CYR" w:cs="Times New Roman CYR"/>
          <w:bCs/>
        </w:rPr>
        <w:t xml:space="preserve"> вопросов, относящихся к компетенции других структурных подразделений, обращения направляются по принадлежности руководителям соответствующих структурных подразделений с соблюдением порядка и сроков их рассмотрения.</w:t>
      </w:r>
    </w:p>
    <w:p w:rsidR="00E36149" w:rsidRDefault="00631B4A" w:rsidP="00F709CD">
      <w:pPr>
        <w:tabs>
          <w:tab w:val="left" w:pos="0"/>
        </w:tabs>
        <w:spacing w:line="360" w:lineRule="auto"/>
        <w:ind w:firstLine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ab/>
        <w:t xml:space="preserve">5. </w:t>
      </w:r>
      <w:r w:rsidR="0043735D">
        <w:rPr>
          <w:rFonts w:ascii="Times New Roman CYR" w:hAnsi="Times New Roman CYR" w:cs="Times New Roman CYR"/>
          <w:bCs/>
        </w:rPr>
        <w:t>Отделу государственной службы и кадров (</w:t>
      </w:r>
      <w:r w:rsidR="00C17259">
        <w:rPr>
          <w:rFonts w:ascii="Times New Roman CYR" w:hAnsi="Times New Roman CYR" w:cs="Times New Roman CYR"/>
          <w:bCs/>
        </w:rPr>
        <w:t xml:space="preserve">А.В. </w:t>
      </w:r>
      <w:proofErr w:type="spellStart"/>
      <w:r w:rsidR="00C17259">
        <w:rPr>
          <w:rFonts w:ascii="Times New Roman CYR" w:hAnsi="Times New Roman CYR" w:cs="Times New Roman CYR"/>
          <w:bCs/>
        </w:rPr>
        <w:t>Пусвашкин</w:t>
      </w:r>
      <w:proofErr w:type="spellEnd"/>
      <w:r w:rsidR="0043735D">
        <w:rPr>
          <w:rFonts w:ascii="Times New Roman CYR" w:hAnsi="Times New Roman CYR" w:cs="Times New Roman CYR"/>
          <w:bCs/>
        </w:rPr>
        <w:t>) совместно с отделом информационных технологий (Л.А. Осадчая) организовать размещение информации о функционировании «телефона доверия» и о лицах, ответственных за организацию его работы</w:t>
      </w:r>
      <w:r w:rsidR="00315493">
        <w:rPr>
          <w:rFonts w:ascii="Times New Roman CYR" w:hAnsi="Times New Roman CYR" w:cs="Times New Roman CYR"/>
          <w:bCs/>
        </w:rPr>
        <w:t>,</w:t>
      </w:r>
      <w:r w:rsidR="0043735D">
        <w:rPr>
          <w:rFonts w:ascii="Times New Roman CYR" w:hAnsi="Times New Roman CYR" w:cs="Times New Roman CYR"/>
          <w:bCs/>
        </w:rPr>
        <w:t xml:space="preserve"> в информационно-телекоммуникационной сети «Интернет»</w:t>
      </w:r>
      <w:r w:rsidR="00A84992">
        <w:rPr>
          <w:rFonts w:ascii="Times New Roman CYR" w:hAnsi="Times New Roman CYR" w:cs="Times New Roman CYR"/>
          <w:bCs/>
        </w:rPr>
        <w:t xml:space="preserve"> и на информационном стенде, расположенном в холле 1 этажа </w:t>
      </w:r>
      <w:r w:rsidR="00A84992" w:rsidRPr="00C17259">
        <w:rPr>
          <w:rFonts w:ascii="Times New Roman CYR" w:hAnsi="Times New Roman CYR" w:cs="Times New Roman CYR"/>
          <w:bCs/>
        </w:rPr>
        <w:t>Северо-</w:t>
      </w:r>
      <w:proofErr w:type="spellStart"/>
      <w:r w:rsidR="00A84992" w:rsidRPr="00C17259">
        <w:rPr>
          <w:rFonts w:ascii="Times New Roman CYR" w:hAnsi="Times New Roman CYR" w:cs="Times New Roman CYR"/>
          <w:bCs/>
        </w:rPr>
        <w:t>Кавказстат</w:t>
      </w:r>
      <w:r w:rsidR="00A84992">
        <w:rPr>
          <w:rFonts w:ascii="Times New Roman CYR" w:hAnsi="Times New Roman CYR" w:cs="Times New Roman CYR"/>
          <w:bCs/>
        </w:rPr>
        <w:t>а</w:t>
      </w:r>
      <w:proofErr w:type="spellEnd"/>
      <w:r w:rsidR="00A84992">
        <w:rPr>
          <w:rFonts w:ascii="Times New Roman CYR" w:hAnsi="Times New Roman CYR" w:cs="Times New Roman CYR"/>
          <w:bCs/>
        </w:rPr>
        <w:t>.</w:t>
      </w:r>
    </w:p>
    <w:p w:rsidR="0043735D" w:rsidRDefault="00631B4A" w:rsidP="00F709CD">
      <w:pPr>
        <w:tabs>
          <w:tab w:val="left" w:pos="0"/>
        </w:tabs>
        <w:spacing w:line="360" w:lineRule="auto"/>
        <w:ind w:firstLine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ab/>
        <w:t xml:space="preserve">6. </w:t>
      </w:r>
      <w:r w:rsidR="00C03D95">
        <w:rPr>
          <w:rFonts w:ascii="Times New Roman CYR" w:hAnsi="Times New Roman CYR" w:cs="Times New Roman CYR"/>
          <w:bCs/>
        </w:rPr>
        <w:t>Руководителям всех задействованных подразделений обеспечить неукоснительное соблюдение Положения о «телефоне доверия».</w:t>
      </w:r>
    </w:p>
    <w:p w:rsidR="00E36149" w:rsidRPr="00786A5C" w:rsidRDefault="00631B4A" w:rsidP="00F709CD">
      <w:pPr>
        <w:tabs>
          <w:tab w:val="left" w:pos="0"/>
        </w:tabs>
        <w:spacing w:line="360" w:lineRule="auto"/>
        <w:ind w:firstLine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ab/>
        <w:t xml:space="preserve">7. </w:t>
      </w:r>
      <w:proofErr w:type="gramStart"/>
      <w:r w:rsidR="00E36149">
        <w:rPr>
          <w:rFonts w:ascii="Times New Roman CYR" w:hAnsi="Times New Roman CYR" w:cs="Times New Roman CYR"/>
          <w:bCs/>
        </w:rPr>
        <w:t>Контроль за</w:t>
      </w:r>
      <w:proofErr w:type="gramEnd"/>
      <w:r w:rsidR="00E36149">
        <w:rPr>
          <w:rFonts w:ascii="Times New Roman CYR" w:hAnsi="Times New Roman CYR" w:cs="Times New Roman CYR"/>
          <w:bCs/>
        </w:rPr>
        <w:t xml:space="preserve"> исполнением настоящего приказа оставляю за собой.</w:t>
      </w:r>
    </w:p>
    <w:p w:rsidR="00D148C8" w:rsidRDefault="00D148C8" w:rsidP="001120C3">
      <w:pPr>
        <w:tabs>
          <w:tab w:val="left" w:pos="0"/>
        </w:tabs>
        <w:ind w:left="924" w:firstLine="0"/>
        <w:rPr>
          <w:rFonts w:ascii="Times New Roman CYR" w:hAnsi="Times New Roman CYR" w:cs="Times New Roman CYR"/>
          <w:bCs/>
        </w:rPr>
      </w:pPr>
    </w:p>
    <w:p w:rsidR="00E36149" w:rsidRDefault="00E36149" w:rsidP="001120C3">
      <w:pPr>
        <w:tabs>
          <w:tab w:val="left" w:pos="0"/>
        </w:tabs>
        <w:ind w:left="924" w:firstLine="0"/>
        <w:rPr>
          <w:rFonts w:ascii="Times New Roman CYR" w:hAnsi="Times New Roman CYR" w:cs="Times New Roman CYR"/>
          <w:bCs/>
        </w:rPr>
      </w:pPr>
    </w:p>
    <w:p w:rsidR="001120C3" w:rsidRPr="005771FE" w:rsidRDefault="001120C3" w:rsidP="001120C3">
      <w:pPr>
        <w:tabs>
          <w:tab w:val="left" w:pos="0"/>
        </w:tabs>
        <w:ind w:left="924" w:firstLine="0"/>
        <w:rPr>
          <w:rFonts w:ascii="Times New Roman CYR" w:hAnsi="Times New Roman CYR" w:cs="Times New Roman CYR"/>
          <w:bCs/>
        </w:rPr>
      </w:pPr>
    </w:p>
    <w:p w:rsidR="00380C66" w:rsidRDefault="00380C66" w:rsidP="00380C66">
      <w:pPr>
        <w:tabs>
          <w:tab w:val="left" w:pos="2310"/>
        </w:tabs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Временно исполняющий</w:t>
      </w:r>
    </w:p>
    <w:p w:rsidR="00786A5C" w:rsidRDefault="00380C66" w:rsidP="00380C66">
      <w:pPr>
        <w:tabs>
          <w:tab w:val="left" w:pos="426"/>
        </w:tabs>
        <w:ind w:right="-1" w:firstLine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обязанности руководителя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</w:t>
      </w:r>
      <w:r w:rsidR="00A84C47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А.В. </w:t>
      </w:r>
      <w:proofErr w:type="spellStart"/>
      <w:r>
        <w:rPr>
          <w:rFonts w:ascii="Times New Roman CYR" w:hAnsi="Times New Roman CYR" w:cs="Times New Roman CYR"/>
        </w:rPr>
        <w:t>Карбулацкий</w:t>
      </w:r>
      <w:proofErr w:type="spellEnd"/>
    </w:p>
    <w:p w:rsidR="00786A5C" w:rsidRDefault="00786A5C" w:rsidP="00110457">
      <w:pPr>
        <w:tabs>
          <w:tab w:val="left" w:pos="426"/>
        </w:tabs>
        <w:ind w:right="-1" w:firstLine="0"/>
        <w:rPr>
          <w:rFonts w:ascii="Times New Roman CYR" w:hAnsi="Times New Roman CYR" w:cs="Times New Roman CYR"/>
          <w:bCs/>
        </w:rPr>
      </w:pPr>
    </w:p>
    <w:p w:rsidR="00786A5C" w:rsidRDefault="00786A5C" w:rsidP="00110457">
      <w:pPr>
        <w:tabs>
          <w:tab w:val="left" w:pos="426"/>
        </w:tabs>
        <w:ind w:right="-1" w:firstLine="0"/>
        <w:rPr>
          <w:rFonts w:ascii="Times New Roman CYR" w:hAnsi="Times New Roman CYR" w:cs="Times New Roman CYR"/>
          <w:bCs/>
        </w:rPr>
      </w:pPr>
    </w:p>
    <w:p w:rsidR="00786A5C" w:rsidRDefault="00786A5C" w:rsidP="00110457">
      <w:pPr>
        <w:tabs>
          <w:tab w:val="left" w:pos="426"/>
        </w:tabs>
        <w:ind w:right="-1" w:firstLine="0"/>
        <w:rPr>
          <w:rFonts w:ascii="Times New Roman CYR" w:hAnsi="Times New Roman CYR" w:cs="Times New Roman CYR"/>
          <w:bCs/>
        </w:rPr>
      </w:pPr>
    </w:p>
    <w:p w:rsidR="00786A5C" w:rsidRDefault="00786A5C" w:rsidP="00110457">
      <w:pPr>
        <w:tabs>
          <w:tab w:val="left" w:pos="426"/>
        </w:tabs>
        <w:ind w:right="-1" w:firstLine="0"/>
        <w:rPr>
          <w:rFonts w:ascii="Times New Roman CYR" w:hAnsi="Times New Roman CYR" w:cs="Times New Roman CYR"/>
          <w:bCs/>
        </w:rPr>
      </w:pPr>
    </w:p>
    <w:p w:rsidR="00786A5C" w:rsidRDefault="00786A5C" w:rsidP="00110457">
      <w:pPr>
        <w:tabs>
          <w:tab w:val="left" w:pos="426"/>
        </w:tabs>
        <w:ind w:right="-1" w:firstLine="0"/>
        <w:rPr>
          <w:rFonts w:ascii="Times New Roman CYR" w:hAnsi="Times New Roman CYR" w:cs="Times New Roman CYR"/>
          <w:bCs/>
        </w:rPr>
      </w:pPr>
    </w:p>
    <w:p w:rsidR="00C03D95" w:rsidRDefault="00C03D95" w:rsidP="00110457">
      <w:pPr>
        <w:tabs>
          <w:tab w:val="left" w:pos="426"/>
        </w:tabs>
        <w:ind w:right="-1" w:firstLine="0"/>
        <w:rPr>
          <w:rFonts w:ascii="Times New Roman CYR" w:hAnsi="Times New Roman CYR" w:cs="Times New Roman CYR"/>
          <w:bCs/>
        </w:rPr>
      </w:pPr>
    </w:p>
    <w:p w:rsidR="00C03D95" w:rsidRDefault="00C03D95" w:rsidP="00110457">
      <w:pPr>
        <w:tabs>
          <w:tab w:val="left" w:pos="426"/>
        </w:tabs>
        <w:ind w:right="-1" w:firstLine="0"/>
        <w:rPr>
          <w:rFonts w:ascii="Times New Roman CYR" w:hAnsi="Times New Roman CYR" w:cs="Times New Roman CYR"/>
          <w:bCs/>
        </w:rPr>
      </w:pPr>
    </w:p>
    <w:p w:rsidR="00786A5C" w:rsidRDefault="00786A5C" w:rsidP="00110457">
      <w:pPr>
        <w:tabs>
          <w:tab w:val="left" w:pos="426"/>
        </w:tabs>
        <w:ind w:right="-1" w:firstLine="0"/>
        <w:rPr>
          <w:rFonts w:ascii="Times New Roman CYR" w:hAnsi="Times New Roman CYR" w:cs="Times New Roman CYR"/>
          <w:bCs/>
        </w:rPr>
      </w:pPr>
    </w:p>
    <w:p w:rsidR="00786A5C" w:rsidRDefault="00786A5C" w:rsidP="00110457">
      <w:pPr>
        <w:tabs>
          <w:tab w:val="left" w:pos="426"/>
        </w:tabs>
        <w:ind w:right="-1" w:firstLine="0"/>
        <w:rPr>
          <w:rFonts w:ascii="Times New Roman CYR" w:hAnsi="Times New Roman CYR" w:cs="Times New Roman CYR"/>
          <w:bCs/>
        </w:rPr>
      </w:pPr>
    </w:p>
    <w:p w:rsidR="00786A5C" w:rsidRDefault="00786A5C" w:rsidP="00110457">
      <w:pPr>
        <w:tabs>
          <w:tab w:val="left" w:pos="426"/>
        </w:tabs>
        <w:ind w:right="-1" w:firstLine="0"/>
        <w:rPr>
          <w:rFonts w:ascii="Times New Roman CYR" w:hAnsi="Times New Roman CYR" w:cs="Times New Roman CYR"/>
          <w:bCs/>
        </w:rPr>
      </w:pPr>
    </w:p>
    <w:p w:rsidR="00D148C8" w:rsidRDefault="00D148C8" w:rsidP="00110457">
      <w:pPr>
        <w:tabs>
          <w:tab w:val="left" w:pos="426"/>
        </w:tabs>
        <w:ind w:right="-1" w:firstLine="0"/>
        <w:rPr>
          <w:rFonts w:ascii="Times New Roman CYR" w:hAnsi="Times New Roman CYR" w:cs="Times New Roman CYR"/>
          <w:bCs/>
        </w:rPr>
      </w:pPr>
    </w:p>
    <w:p w:rsidR="00C17259" w:rsidRDefault="00C17259" w:rsidP="00A521B9">
      <w:pPr>
        <w:pStyle w:val="20"/>
        <w:jc w:val="center"/>
      </w:pPr>
    </w:p>
    <w:p w:rsidR="00C17259" w:rsidRDefault="00C17259" w:rsidP="00A521B9">
      <w:pPr>
        <w:pStyle w:val="20"/>
        <w:jc w:val="center"/>
      </w:pPr>
    </w:p>
    <w:p w:rsidR="001120C3" w:rsidRDefault="001120C3" w:rsidP="00A521B9">
      <w:pPr>
        <w:pStyle w:val="20"/>
        <w:jc w:val="center"/>
      </w:pPr>
    </w:p>
    <w:p w:rsidR="001120C3" w:rsidRDefault="001120C3" w:rsidP="00A521B9">
      <w:pPr>
        <w:pStyle w:val="20"/>
        <w:jc w:val="center"/>
      </w:pPr>
    </w:p>
    <w:p w:rsidR="001120C3" w:rsidRDefault="001120C3" w:rsidP="00A521B9">
      <w:pPr>
        <w:pStyle w:val="20"/>
        <w:jc w:val="center"/>
      </w:pPr>
    </w:p>
    <w:p w:rsidR="001120C3" w:rsidRDefault="001120C3" w:rsidP="00A521B9">
      <w:pPr>
        <w:pStyle w:val="20"/>
        <w:jc w:val="center"/>
      </w:pPr>
    </w:p>
    <w:p w:rsidR="00C4184A" w:rsidRDefault="00C4184A" w:rsidP="00A521B9">
      <w:pPr>
        <w:pStyle w:val="20"/>
        <w:jc w:val="center"/>
      </w:pPr>
    </w:p>
    <w:p w:rsidR="00C4184A" w:rsidRDefault="00C4184A" w:rsidP="00A521B9">
      <w:pPr>
        <w:pStyle w:val="20"/>
        <w:jc w:val="center"/>
      </w:pPr>
    </w:p>
    <w:p w:rsidR="00C4184A" w:rsidRDefault="00C4184A" w:rsidP="00A521B9">
      <w:pPr>
        <w:pStyle w:val="20"/>
        <w:jc w:val="center"/>
      </w:pPr>
    </w:p>
    <w:p w:rsidR="00C4184A" w:rsidRDefault="00C4184A" w:rsidP="00A521B9">
      <w:pPr>
        <w:pStyle w:val="20"/>
        <w:jc w:val="center"/>
      </w:pPr>
    </w:p>
    <w:p w:rsidR="00887EEE" w:rsidRDefault="00887EEE" w:rsidP="00A521B9">
      <w:pPr>
        <w:pStyle w:val="20"/>
        <w:jc w:val="center"/>
      </w:pPr>
    </w:p>
    <w:sectPr w:rsidR="00887EEE" w:rsidSect="004D0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426" w:left="1701" w:header="709" w:footer="12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16" w:rsidRDefault="004E7616" w:rsidP="003E638A">
      <w:r>
        <w:separator/>
      </w:r>
    </w:p>
  </w:endnote>
  <w:endnote w:type="continuationSeparator" w:id="0">
    <w:p w:rsidR="004E7616" w:rsidRDefault="004E7616" w:rsidP="003E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8" w:rsidRDefault="00243F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8" w:rsidRDefault="00243F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8A" w:rsidRDefault="003E638A" w:rsidP="003E638A">
    <w:pPr>
      <w:pStyle w:val="a7"/>
      <w:rPr>
        <w:sz w:val="20"/>
        <w:szCs w:val="20"/>
      </w:rPr>
    </w:pPr>
  </w:p>
  <w:p w:rsidR="003E638A" w:rsidRDefault="003E63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16" w:rsidRDefault="004E7616" w:rsidP="003E638A">
      <w:r>
        <w:separator/>
      </w:r>
    </w:p>
  </w:footnote>
  <w:footnote w:type="continuationSeparator" w:id="0">
    <w:p w:rsidR="004E7616" w:rsidRDefault="004E7616" w:rsidP="003E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8" w:rsidRDefault="00243F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922"/>
      <w:docPartObj>
        <w:docPartGallery w:val="Page Numbers (Top of Page)"/>
        <w:docPartUnique/>
      </w:docPartObj>
    </w:sdtPr>
    <w:sdtEndPr/>
    <w:sdtContent>
      <w:p w:rsidR="00CA2987" w:rsidRDefault="007B7D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987" w:rsidRDefault="00CA29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8E" w:rsidRDefault="00AE308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1FDAFF0" wp14:editId="1C534CA7">
          <wp:simplePos x="0" y="0"/>
          <wp:positionH relativeFrom="margin">
            <wp:posOffset>2668270</wp:posOffset>
          </wp:positionH>
          <wp:positionV relativeFrom="paragraph">
            <wp:posOffset>-313055</wp:posOffset>
          </wp:positionV>
          <wp:extent cx="490855" cy="6121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2140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0000"/>
                      </a:gs>
                      <a:gs pos="100000">
                        <a:srgbClr val="000000">
                          <a:gamma/>
                          <a:shade val="0"/>
                          <a:invGamma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735"/>
    <w:multiLevelType w:val="hybridMultilevel"/>
    <w:tmpl w:val="4E905FD4"/>
    <w:lvl w:ilvl="0" w:tplc="E69CB352">
      <w:start w:val="1"/>
      <w:numFmt w:val="decimal"/>
      <w:lvlText w:val="%1."/>
      <w:lvlJc w:val="left"/>
      <w:pPr>
        <w:ind w:left="927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C03D6A"/>
    <w:multiLevelType w:val="hybridMultilevel"/>
    <w:tmpl w:val="0BE8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76624B0"/>
    <w:multiLevelType w:val="hybridMultilevel"/>
    <w:tmpl w:val="E1981E7A"/>
    <w:lvl w:ilvl="0" w:tplc="B93E0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A86CBC"/>
    <w:multiLevelType w:val="hybridMultilevel"/>
    <w:tmpl w:val="17AEE8F8"/>
    <w:lvl w:ilvl="0" w:tplc="221CD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E7472"/>
    <w:multiLevelType w:val="hybridMultilevel"/>
    <w:tmpl w:val="3400351A"/>
    <w:lvl w:ilvl="0" w:tplc="E3BAE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FD0A9B"/>
    <w:multiLevelType w:val="hybridMultilevel"/>
    <w:tmpl w:val="46CA3AE6"/>
    <w:lvl w:ilvl="0" w:tplc="1F2E7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D61989"/>
    <w:multiLevelType w:val="hybridMultilevel"/>
    <w:tmpl w:val="09F8DB84"/>
    <w:lvl w:ilvl="0" w:tplc="10B8BB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594"/>
    <w:rsid w:val="0000115D"/>
    <w:rsid w:val="00004BFE"/>
    <w:rsid w:val="000111D2"/>
    <w:rsid w:val="00013052"/>
    <w:rsid w:val="00047809"/>
    <w:rsid w:val="0006032D"/>
    <w:rsid w:val="000614C4"/>
    <w:rsid w:val="0006481A"/>
    <w:rsid w:val="00073C2C"/>
    <w:rsid w:val="00081B4F"/>
    <w:rsid w:val="00086986"/>
    <w:rsid w:val="000878D7"/>
    <w:rsid w:val="000979A5"/>
    <w:rsid w:val="000A35AB"/>
    <w:rsid w:val="000A59BE"/>
    <w:rsid w:val="000C4409"/>
    <w:rsid w:val="000E6E89"/>
    <w:rsid w:val="000E6F76"/>
    <w:rsid w:val="000F06C2"/>
    <w:rsid w:val="000F19C6"/>
    <w:rsid w:val="00110457"/>
    <w:rsid w:val="001120C3"/>
    <w:rsid w:val="00117C98"/>
    <w:rsid w:val="00120E0E"/>
    <w:rsid w:val="001220F1"/>
    <w:rsid w:val="001278C7"/>
    <w:rsid w:val="0013376B"/>
    <w:rsid w:val="001562AA"/>
    <w:rsid w:val="0016463C"/>
    <w:rsid w:val="001711C7"/>
    <w:rsid w:val="00171DD4"/>
    <w:rsid w:val="001961DD"/>
    <w:rsid w:val="001C35CD"/>
    <w:rsid w:val="001C394C"/>
    <w:rsid w:val="001E2C43"/>
    <w:rsid w:val="001E3AC7"/>
    <w:rsid w:val="001E3BBB"/>
    <w:rsid w:val="001E46B3"/>
    <w:rsid w:val="001F0CBA"/>
    <w:rsid w:val="001F2C83"/>
    <w:rsid w:val="0020183C"/>
    <w:rsid w:val="0021102B"/>
    <w:rsid w:val="002244DD"/>
    <w:rsid w:val="002275A8"/>
    <w:rsid w:val="00231139"/>
    <w:rsid w:val="00233B21"/>
    <w:rsid w:val="002346C8"/>
    <w:rsid w:val="00243F08"/>
    <w:rsid w:val="002665E1"/>
    <w:rsid w:val="00267897"/>
    <w:rsid w:val="0028360D"/>
    <w:rsid w:val="002C20EA"/>
    <w:rsid w:val="002C3C84"/>
    <w:rsid w:val="002C7D8A"/>
    <w:rsid w:val="002D1D20"/>
    <w:rsid w:val="002E78C2"/>
    <w:rsid w:val="002F070C"/>
    <w:rsid w:val="002F1BD3"/>
    <w:rsid w:val="003038D0"/>
    <w:rsid w:val="00305182"/>
    <w:rsid w:val="0031254F"/>
    <w:rsid w:val="003127BD"/>
    <w:rsid w:val="00315493"/>
    <w:rsid w:val="003258A8"/>
    <w:rsid w:val="00331589"/>
    <w:rsid w:val="00351464"/>
    <w:rsid w:val="00367005"/>
    <w:rsid w:val="00375381"/>
    <w:rsid w:val="00380C66"/>
    <w:rsid w:val="00382B12"/>
    <w:rsid w:val="00382F4F"/>
    <w:rsid w:val="00394F8D"/>
    <w:rsid w:val="0039746F"/>
    <w:rsid w:val="003B591A"/>
    <w:rsid w:val="003C0298"/>
    <w:rsid w:val="003C26D4"/>
    <w:rsid w:val="003D078D"/>
    <w:rsid w:val="003D5285"/>
    <w:rsid w:val="003D5894"/>
    <w:rsid w:val="003E2CCE"/>
    <w:rsid w:val="003E6387"/>
    <w:rsid w:val="003E638A"/>
    <w:rsid w:val="003F568D"/>
    <w:rsid w:val="00400F2E"/>
    <w:rsid w:val="004011D9"/>
    <w:rsid w:val="004041D0"/>
    <w:rsid w:val="00404B4D"/>
    <w:rsid w:val="0041306E"/>
    <w:rsid w:val="004131A9"/>
    <w:rsid w:val="00413366"/>
    <w:rsid w:val="004142E0"/>
    <w:rsid w:val="00421501"/>
    <w:rsid w:val="00421509"/>
    <w:rsid w:val="00430E65"/>
    <w:rsid w:val="0043298D"/>
    <w:rsid w:val="00435498"/>
    <w:rsid w:val="0043735D"/>
    <w:rsid w:val="00447504"/>
    <w:rsid w:val="00453676"/>
    <w:rsid w:val="0047382D"/>
    <w:rsid w:val="00475CEC"/>
    <w:rsid w:val="00482D92"/>
    <w:rsid w:val="00492EB7"/>
    <w:rsid w:val="00493B5E"/>
    <w:rsid w:val="004A08DE"/>
    <w:rsid w:val="004A0B13"/>
    <w:rsid w:val="004A63AC"/>
    <w:rsid w:val="004B0846"/>
    <w:rsid w:val="004C278E"/>
    <w:rsid w:val="004D05C6"/>
    <w:rsid w:val="004E1415"/>
    <w:rsid w:val="004E3EEE"/>
    <w:rsid w:val="004E7616"/>
    <w:rsid w:val="00500CF3"/>
    <w:rsid w:val="00514EF5"/>
    <w:rsid w:val="0051529E"/>
    <w:rsid w:val="00521252"/>
    <w:rsid w:val="00521E4C"/>
    <w:rsid w:val="0052361F"/>
    <w:rsid w:val="00527C68"/>
    <w:rsid w:val="005409C9"/>
    <w:rsid w:val="0054534E"/>
    <w:rsid w:val="00574985"/>
    <w:rsid w:val="00575D3D"/>
    <w:rsid w:val="005771FE"/>
    <w:rsid w:val="005B6AF7"/>
    <w:rsid w:val="005B7579"/>
    <w:rsid w:val="005D4AD8"/>
    <w:rsid w:val="005D6782"/>
    <w:rsid w:val="005D7ABC"/>
    <w:rsid w:val="005E13BE"/>
    <w:rsid w:val="005F353A"/>
    <w:rsid w:val="00610DF6"/>
    <w:rsid w:val="00611C92"/>
    <w:rsid w:val="00612C5C"/>
    <w:rsid w:val="00613ECF"/>
    <w:rsid w:val="00615E54"/>
    <w:rsid w:val="00616753"/>
    <w:rsid w:val="0062587D"/>
    <w:rsid w:val="00630681"/>
    <w:rsid w:val="00631B4A"/>
    <w:rsid w:val="00633E47"/>
    <w:rsid w:val="006365DD"/>
    <w:rsid w:val="006415DA"/>
    <w:rsid w:val="006427DF"/>
    <w:rsid w:val="00655404"/>
    <w:rsid w:val="00660A1C"/>
    <w:rsid w:val="00696924"/>
    <w:rsid w:val="006A3B38"/>
    <w:rsid w:val="006A6599"/>
    <w:rsid w:val="006B012F"/>
    <w:rsid w:val="006E7782"/>
    <w:rsid w:val="006F0E86"/>
    <w:rsid w:val="006F65B9"/>
    <w:rsid w:val="007049EA"/>
    <w:rsid w:val="00712D27"/>
    <w:rsid w:val="00713D27"/>
    <w:rsid w:val="00716B19"/>
    <w:rsid w:val="00740739"/>
    <w:rsid w:val="00746E06"/>
    <w:rsid w:val="00747D68"/>
    <w:rsid w:val="00753326"/>
    <w:rsid w:val="00754FEA"/>
    <w:rsid w:val="00760A7C"/>
    <w:rsid w:val="00762DDE"/>
    <w:rsid w:val="00775E79"/>
    <w:rsid w:val="00781EA6"/>
    <w:rsid w:val="00786A5C"/>
    <w:rsid w:val="00786EEA"/>
    <w:rsid w:val="00792E31"/>
    <w:rsid w:val="0079526E"/>
    <w:rsid w:val="007A0268"/>
    <w:rsid w:val="007A2428"/>
    <w:rsid w:val="007B5EFD"/>
    <w:rsid w:val="007B7D9C"/>
    <w:rsid w:val="007C0873"/>
    <w:rsid w:val="007C2969"/>
    <w:rsid w:val="007C4CD4"/>
    <w:rsid w:val="007E394A"/>
    <w:rsid w:val="008067FB"/>
    <w:rsid w:val="008102D5"/>
    <w:rsid w:val="0082735D"/>
    <w:rsid w:val="00835F8F"/>
    <w:rsid w:val="00855637"/>
    <w:rsid w:val="00857184"/>
    <w:rsid w:val="00862F1C"/>
    <w:rsid w:val="00863BB2"/>
    <w:rsid w:val="00876CA0"/>
    <w:rsid w:val="0088604B"/>
    <w:rsid w:val="00887EEE"/>
    <w:rsid w:val="008914DE"/>
    <w:rsid w:val="00894950"/>
    <w:rsid w:val="008A1431"/>
    <w:rsid w:val="008B519E"/>
    <w:rsid w:val="008B65C2"/>
    <w:rsid w:val="008B6DC0"/>
    <w:rsid w:val="008C1D2C"/>
    <w:rsid w:val="008C5F4F"/>
    <w:rsid w:val="008D1A4E"/>
    <w:rsid w:val="008D6825"/>
    <w:rsid w:val="008E458F"/>
    <w:rsid w:val="008E7212"/>
    <w:rsid w:val="008F2E40"/>
    <w:rsid w:val="008F5C27"/>
    <w:rsid w:val="00911CC9"/>
    <w:rsid w:val="00951FFE"/>
    <w:rsid w:val="009700C8"/>
    <w:rsid w:val="0097767F"/>
    <w:rsid w:val="00982B95"/>
    <w:rsid w:val="00990536"/>
    <w:rsid w:val="00991038"/>
    <w:rsid w:val="0099535A"/>
    <w:rsid w:val="009A2E45"/>
    <w:rsid w:val="009A7921"/>
    <w:rsid w:val="009D4CEF"/>
    <w:rsid w:val="009E3E0D"/>
    <w:rsid w:val="00A00330"/>
    <w:rsid w:val="00A00CBC"/>
    <w:rsid w:val="00A521B9"/>
    <w:rsid w:val="00A53123"/>
    <w:rsid w:val="00A600D2"/>
    <w:rsid w:val="00A6070C"/>
    <w:rsid w:val="00A84992"/>
    <w:rsid w:val="00A84C47"/>
    <w:rsid w:val="00AA30CA"/>
    <w:rsid w:val="00AA4555"/>
    <w:rsid w:val="00AA7BF1"/>
    <w:rsid w:val="00AB1A6B"/>
    <w:rsid w:val="00AC33A7"/>
    <w:rsid w:val="00AD3D7E"/>
    <w:rsid w:val="00AE19C9"/>
    <w:rsid w:val="00AE1CFB"/>
    <w:rsid w:val="00AE308E"/>
    <w:rsid w:val="00AE44F4"/>
    <w:rsid w:val="00AE695A"/>
    <w:rsid w:val="00B20B2E"/>
    <w:rsid w:val="00B365B0"/>
    <w:rsid w:val="00B40E06"/>
    <w:rsid w:val="00B71C02"/>
    <w:rsid w:val="00B72E49"/>
    <w:rsid w:val="00B761F8"/>
    <w:rsid w:val="00B90087"/>
    <w:rsid w:val="00BC5658"/>
    <w:rsid w:val="00BD07C0"/>
    <w:rsid w:val="00BD0FB4"/>
    <w:rsid w:val="00BE7BC6"/>
    <w:rsid w:val="00BE7EA0"/>
    <w:rsid w:val="00C035D1"/>
    <w:rsid w:val="00C03D95"/>
    <w:rsid w:val="00C14973"/>
    <w:rsid w:val="00C17259"/>
    <w:rsid w:val="00C263B9"/>
    <w:rsid w:val="00C269A7"/>
    <w:rsid w:val="00C2704E"/>
    <w:rsid w:val="00C3511A"/>
    <w:rsid w:val="00C4184A"/>
    <w:rsid w:val="00C451CD"/>
    <w:rsid w:val="00C51D7D"/>
    <w:rsid w:val="00C5699D"/>
    <w:rsid w:val="00C81680"/>
    <w:rsid w:val="00C9044F"/>
    <w:rsid w:val="00CA2987"/>
    <w:rsid w:val="00CA64B2"/>
    <w:rsid w:val="00CC21AC"/>
    <w:rsid w:val="00CC4B6B"/>
    <w:rsid w:val="00CF5D22"/>
    <w:rsid w:val="00D057F0"/>
    <w:rsid w:val="00D148C8"/>
    <w:rsid w:val="00D14FCF"/>
    <w:rsid w:val="00D173D7"/>
    <w:rsid w:val="00D22A44"/>
    <w:rsid w:val="00D26E3A"/>
    <w:rsid w:val="00D32EFE"/>
    <w:rsid w:val="00D43E62"/>
    <w:rsid w:val="00D96445"/>
    <w:rsid w:val="00D97B8C"/>
    <w:rsid w:val="00DC4AF9"/>
    <w:rsid w:val="00DD3992"/>
    <w:rsid w:val="00DE23E0"/>
    <w:rsid w:val="00DF657E"/>
    <w:rsid w:val="00E0419F"/>
    <w:rsid w:val="00E07243"/>
    <w:rsid w:val="00E11B7B"/>
    <w:rsid w:val="00E12F31"/>
    <w:rsid w:val="00E1492F"/>
    <w:rsid w:val="00E22B84"/>
    <w:rsid w:val="00E36149"/>
    <w:rsid w:val="00E36450"/>
    <w:rsid w:val="00E372B9"/>
    <w:rsid w:val="00E4353C"/>
    <w:rsid w:val="00E443C2"/>
    <w:rsid w:val="00E60AE2"/>
    <w:rsid w:val="00E62EF7"/>
    <w:rsid w:val="00E71D6A"/>
    <w:rsid w:val="00E765B9"/>
    <w:rsid w:val="00E87AFC"/>
    <w:rsid w:val="00E948B7"/>
    <w:rsid w:val="00E97FD7"/>
    <w:rsid w:val="00EA47CD"/>
    <w:rsid w:val="00EB03FE"/>
    <w:rsid w:val="00EB4CD2"/>
    <w:rsid w:val="00ED4DD3"/>
    <w:rsid w:val="00ED7275"/>
    <w:rsid w:val="00F06A6A"/>
    <w:rsid w:val="00F119E7"/>
    <w:rsid w:val="00F26414"/>
    <w:rsid w:val="00F26B8D"/>
    <w:rsid w:val="00F27423"/>
    <w:rsid w:val="00F311CA"/>
    <w:rsid w:val="00F32D4A"/>
    <w:rsid w:val="00F42136"/>
    <w:rsid w:val="00F45790"/>
    <w:rsid w:val="00F56333"/>
    <w:rsid w:val="00F709CD"/>
    <w:rsid w:val="00F7251D"/>
    <w:rsid w:val="00F81D79"/>
    <w:rsid w:val="00F93E68"/>
    <w:rsid w:val="00FB2C81"/>
    <w:rsid w:val="00FC6412"/>
    <w:rsid w:val="00FC7ED3"/>
    <w:rsid w:val="00FD0BC3"/>
    <w:rsid w:val="00FD1594"/>
    <w:rsid w:val="00FE6E06"/>
    <w:rsid w:val="00FF0887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5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E63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38A"/>
    <w:rPr>
      <w:sz w:val="28"/>
      <w:szCs w:val="28"/>
    </w:rPr>
  </w:style>
  <w:style w:type="paragraph" w:styleId="a7">
    <w:name w:val="footer"/>
    <w:basedOn w:val="a"/>
    <w:link w:val="a8"/>
    <w:rsid w:val="003E63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638A"/>
    <w:rPr>
      <w:sz w:val="28"/>
      <w:szCs w:val="28"/>
    </w:rPr>
  </w:style>
  <w:style w:type="paragraph" w:styleId="a9">
    <w:name w:val="Body Text Indent"/>
    <w:basedOn w:val="a"/>
    <w:link w:val="aa"/>
    <w:unhideWhenUsed/>
    <w:rsid w:val="00231139"/>
    <w:pPr>
      <w:autoSpaceDE/>
      <w:autoSpaceDN/>
      <w:adjustRightInd/>
      <w:ind w:firstLine="720"/>
    </w:pPr>
    <w:rPr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231139"/>
    <w:rPr>
      <w:sz w:val="28"/>
      <w:lang w:val="en-US"/>
    </w:rPr>
  </w:style>
  <w:style w:type="paragraph" w:styleId="20">
    <w:name w:val="Body Text 2"/>
    <w:basedOn w:val="a"/>
    <w:link w:val="21"/>
    <w:unhideWhenUsed/>
    <w:rsid w:val="00231139"/>
    <w:pPr>
      <w:autoSpaceDE/>
      <w:autoSpaceDN/>
      <w:adjustRightInd/>
      <w:ind w:firstLine="0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231139"/>
    <w:rPr>
      <w:sz w:val="28"/>
    </w:rPr>
  </w:style>
  <w:style w:type="paragraph" w:styleId="ab">
    <w:name w:val="Body Text"/>
    <w:basedOn w:val="a"/>
    <w:link w:val="ac"/>
    <w:unhideWhenUsed/>
    <w:rsid w:val="0082735D"/>
    <w:pPr>
      <w:autoSpaceDE/>
      <w:autoSpaceDN/>
      <w:adjustRightInd/>
      <w:spacing w:after="120"/>
      <w:ind w:firstLine="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735D"/>
  </w:style>
  <w:style w:type="paragraph" w:styleId="22">
    <w:name w:val="Body Text Indent 2"/>
    <w:basedOn w:val="a"/>
    <w:link w:val="23"/>
    <w:rsid w:val="007E394A"/>
    <w:pPr>
      <w:autoSpaceDE/>
      <w:autoSpaceDN/>
      <w:adjustRightInd/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7E394A"/>
  </w:style>
  <w:style w:type="table" w:styleId="ad">
    <w:name w:val="Table Grid"/>
    <w:basedOn w:val="a1"/>
    <w:uiPriority w:val="59"/>
    <w:rsid w:val="00AE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712D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12D27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AE308E"/>
    <w:pPr>
      <w:widowControl w:val="0"/>
      <w:spacing w:line="280" w:lineRule="auto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P26_KostylevaEM</cp:lastModifiedBy>
  <cp:revision>5</cp:revision>
  <cp:lastPrinted>2018-10-01T09:08:00Z</cp:lastPrinted>
  <dcterms:created xsi:type="dcterms:W3CDTF">2019-08-12T07:41:00Z</dcterms:created>
  <dcterms:modified xsi:type="dcterms:W3CDTF">2019-08-12T07:46:00Z</dcterms:modified>
</cp:coreProperties>
</file>